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B0699" w14:textId="77777777" w:rsidR="009150A8" w:rsidRPr="007D7A57" w:rsidRDefault="009150A8" w:rsidP="009150A8">
      <w:pPr>
        <w:jc w:val="center"/>
        <w:rPr>
          <w:szCs w:val="28"/>
        </w:rPr>
      </w:pPr>
      <w:r w:rsidRPr="007D7A57">
        <w:rPr>
          <w:noProof/>
          <w:szCs w:val="28"/>
          <w:lang w:eastAsia="ru-RU"/>
        </w:rPr>
        <w:drawing>
          <wp:inline distT="0" distB="0" distL="0" distR="0" wp14:anchorId="47755D5E" wp14:editId="7C8BB5B0">
            <wp:extent cx="581025" cy="7143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90993" w14:textId="77777777" w:rsidR="009150A8" w:rsidRPr="007D7A57" w:rsidRDefault="009150A8" w:rsidP="009150A8">
      <w:pPr>
        <w:rPr>
          <w:szCs w:val="28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3222"/>
        <w:gridCol w:w="1134"/>
      </w:tblGrid>
      <w:tr w:rsidR="009150A8" w:rsidRPr="007D7A57" w14:paraId="07BEC7D3" w14:textId="77777777" w:rsidTr="0015418E">
        <w:trPr>
          <w:trHeight w:hRule="exact" w:val="2159"/>
        </w:trPr>
        <w:tc>
          <w:tcPr>
            <w:tcW w:w="9072" w:type="dxa"/>
            <w:gridSpan w:val="4"/>
            <w:shd w:val="clear" w:color="auto" w:fill="auto"/>
          </w:tcPr>
          <w:p w14:paraId="04C13F1F" w14:textId="77777777" w:rsidR="009150A8" w:rsidRPr="007D7A57" w:rsidRDefault="009150A8" w:rsidP="0015418E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7D7A57">
              <w:rPr>
                <w:szCs w:val="28"/>
              </w:rPr>
              <w:t xml:space="preserve">АДМИНИСТРАЦИЯ ЛЕБЯЖСКОГО </w:t>
            </w:r>
            <w:r w:rsidR="0015418E" w:rsidRPr="007D7A57">
              <w:rPr>
                <w:szCs w:val="28"/>
              </w:rPr>
              <w:t xml:space="preserve">МУНИЦИПАЛЬНОГО ОКРУГА </w:t>
            </w:r>
            <w:r w:rsidRPr="007D7A57">
              <w:rPr>
                <w:szCs w:val="28"/>
              </w:rPr>
              <w:t>КИРОВСКОЙ ОБЛАСТИ</w:t>
            </w:r>
          </w:p>
          <w:p w14:paraId="049F3F43" w14:textId="77777777" w:rsidR="0015418E" w:rsidRPr="007D7A57" w:rsidRDefault="0015418E" w:rsidP="0015418E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</w:p>
          <w:p w14:paraId="6C4AAD40" w14:textId="77777777" w:rsidR="009150A8" w:rsidRPr="007D7A57" w:rsidRDefault="009150A8" w:rsidP="0052727D">
            <w:pPr>
              <w:pStyle w:val="a5"/>
              <w:keepLines w:val="0"/>
              <w:spacing w:before="0" w:after="480"/>
              <w:rPr>
                <w:sz w:val="28"/>
                <w:szCs w:val="28"/>
              </w:rPr>
            </w:pPr>
            <w:r w:rsidRPr="007D7A57">
              <w:rPr>
                <w:sz w:val="28"/>
                <w:szCs w:val="28"/>
              </w:rPr>
              <w:t>ПОСТАНОВЛЕНИЕ</w:t>
            </w:r>
          </w:p>
          <w:p w14:paraId="07E56E22" w14:textId="77777777" w:rsidR="009150A8" w:rsidRPr="007D7A57" w:rsidRDefault="009150A8" w:rsidP="0052727D">
            <w:pPr>
              <w:tabs>
                <w:tab w:val="left" w:pos="2160"/>
              </w:tabs>
              <w:rPr>
                <w:szCs w:val="28"/>
              </w:rPr>
            </w:pPr>
            <w:r w:rsidRPr="007D7A57">
              <w:rPr>
                <w:szCs w:val="28"/>
              </w:rPr>
              <w:tab/>
            </w:r>
          </w:p>
        </w:tc>
      </w:tr>
      <w:tr w:rsidR="009150A8" w:rsidRPr="007D7A57" w14:paraId="5159FEC9" w14:textId="77777777" w:rsidTr="0052727D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14:paraId="3D04A958" w14:textId="165CFC97" w:rsidR="009150A8" w:rsidRPr="007D7A57" w:rsidRDefault="00BA1D8E" w:rsidP="0052727D">
            <w:pPr>
              <w:tabs>
                <w:tab w:val="left" w:pos="2765"/>
              </w:tabs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02.10.2025</w:t>
            </w:r>
          </w:p>
        </w:tc>
        <w:tc>
          <w:tcPr>
            <w:tcW w:w="2731" w:type="dxa"/>
            <w:shd w:val="clear" w:color="auto" w:fill="auto"/>
          </w:tcPr>
          <w:p w14:paraId="76E15794" w14:textId="77777777" w:rsidR="009150A8" w:rsidRPr="007D7A57" w:rsidRDefault="009150A8" w:rsidP="0052727D">
            <w:pPr>
              <w:snapToGrid w:val="0"/>
              <w:jc w:val="center"/>
              <w:rPr>
                <w:position w:val="-4"/>
                <w:szCs w:val="28"/>
              </w:rPr>
            </w:pPr>
          </w:p>
        </w:tc>
        <w:tc>
          <w:tcPr>
            <w:tcW w:w="3222" w:type="dxa"/>
            <w:shd w:val="clear" w:color="auto" w:fill="auto"/>
          </w:tcPr>
          <w:p w14:paraId="3DE9B4F6" w14:textId="77777777" w:rsidR="009150A8" w:rsidRPr="007D7A57" w:rsidRDefault="009150A8" w:rsidP="0052727D">
            <w:pPr>
              <w:jc w:val="right"/>
              <w:rPr>
                <w:szCs w:val="28"/>
              </w:rPr>
            </w:pPr>
            <w:r w:rsidRPr="007D7A57">
              <w:rPr>
                <w:position w:val="-5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</w:tcPr>
          <w:p w14:paraId="49D0264C" w14:textId="0852EDAC" w:rsidR="009150A8" w:rsidRPr="007D7A57" w:rsidRDefault="00BA1D8E" w:rsidP="0052727D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682</w:t>
            </w:r>
          </w:p>
        </w:tc>
      </w:tr>
      <w:tr w:rsidR="009150A8" w:rsidRPr="007D7A57" w14:paraId="6C495A94" w14:textId="77777777" w:rsidTr="0052727D">
        <w:tblPrEx>
          <w:tblCellMar>
            <w:left w:w="70" w:type="dxa"/>
            <w:right w:w="70" w:type="dxa"/>
          </w:tblCellMar>
        </w:tblPrEx>
        <w:tc>
          <w:tcPr>
            <w:tcW w:w="9072" w:type="dxa"/>
            <w:gridSpan w:val="4"/>
            <w:shd w:val="clear" w:color="auto" w:fill="auto"/>
          </w:tcPr>
          <w:p w14:paraId="0490424F" w14:textId="77777777" w:rsidR="009150A8" w:rsidRPr="007D7A57" w:rsidRDefault="009150A8" w:rsidP="0052727D">
            <w:pPr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 w:rsidRPr="007D7A57">
              <w:rPr>
                <w:szCs w:val="28"/>
              </w:rPr>
              <w:t>пгт</w:t>
            </w:r>
            <w:proofErr w:type="spellEnd"/>
            <w:r w:rsidRPr="007D7A57">
              <w:rPr>
                <w:szCs w:val="28"/>
              </w:rPr>
              <w:t xml:space="preserve">. Лебяжье </w:t>
            </w:r>
          </w:p>
          <w:p w14:paraId="2D4C89A5" w14:textId="77777777" w:rsidR="000260B9" w:rsidRPr="007D7A57" w:rsidRDefault="000260B9" w:rsidP="0052727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</w:tr>
    </w:tbl>
    <w:p w14:paraId="5524BF39" w14:textId="77777777" w:rsidR="009150A8" w:rsidRPr="007D7A57" w:rsidRDefault="009150A8" w:rsidP="000260B9">
      <w:pPr>
        <w:ind w:right="-1"/>
        <w:jc w:val="center"/>
        <w:rPr>
          <w:b/>
          <w:color w:val="000000"/>
          <w:szCs w:val="28"/>
        </w:rPr>
      </w:pPr>
      <w:r w:rsidRPr="007D7A57">
        <w:rPr>
          <w:b/>
          <w:szCs w:val="28"/>
        </w:rPr>
        <w:t>О внесении изменений в постановление администрации Лебяжского района Кировской области от 24.11.2021 №436</w:t>
      </w:r>
      <w:r w:rsidRPr="007D7A57">
        <w:rPr>
          <w:b/>
          <w:bCs/>
          <w:szCs w:val="28"/>
          <w:lang w:eastAsia="ar-SA"/>
        </w:rPr>
        <w:t>«</w:t>
      </w:r>
      <w:r w:rsidRPr="007D7A57">
        <w:rPr>
          <w:b/>
          <w:color w:val="000000"/>
          <w:szCs w:val="28"/>
        </w:rPr>
        <w:t>Об утверждении муниципальной программы Лебяжского муниципального округа Кировской области «Профилактика правонарушений и борьба с преступностью в Лебяжском муниципальном округе»</w:t>
      </w:r>
    </w:p>
    <w:p w14:paraId="7DC8D76D" w14:textId="77777777" w:rsidR="000260B9" w:rsidRPr="007D7A57" w:rsidRDefault="000260B9" w:rsidP="000260B9">
      <w:pPr>
        <w:ind w:right="-1"/>
        <w:jc w:val="center"/>
        <w:rPr>
          <w:b/>
          <w:color w:val="000000"/>
          <w:szCs w:val="28"/>
        </w:rPr>
      </w:pPr>
    </w:p>
    <w:p w14:paraId="5A1CFF4D" w14:textId="71B07C2B" w:rsidR="00FF6ECC" w:rsidRPr="00FF6ECC" w:rsidRDefault="009150A8" w:rsidP="00FF6ECC">
      <w:pPr>
        <w:shd w:val="clear" w:color="auto" w:fill="FFFFFF"/>
        <w:tabs>
          <w:tab w:val="left" w:leader="underscore" w:pos="-1418"/>
        </w:tabs>
        <w:ind w:left="11" w:right="30"/>
        <w:jc w:val="both"/>
        <w:rPr>
          <w:szCs w:val="28"/>
        </w:rPr>
      </w:pPr>
      <w:r w:rsidRPr="007D7A57">
        <w:rPr>
          <w:szCs w:val="28"/>
        </w:rPr>
        <w:t>В соответствии с постановлением администрации Лебяжского района Кировской области от 10.08.2021 № 278 «О разработке, реализации и оценке эффективности реализации муниципальных программ Лебяжский муниципальный округ Кировской области»</w:t>
      </w:r>
      <w:r w:rsidR="00FF6ECC">
        <w:rPr>
          <w:szCs w:val="28"/>
        </w:rPr>
        <w:t xml:space="preserve">, решением думы Лебяжского муниципального округа от </w:t>
      </w:r>
      <w:r w:rsidR="00E76C3F">
        <w:rPr>
          <w:szCs w:val="28"/>
        </w:rPr>
        <w:t>26.09</w:t>
      </w:r>
      <w:r w:rsidR="00FF6ECC">
        <w:rPr>
          <w:szCs w:val="28"/>
        </w:rPr>
        <w:t xml:space="preserve">.2025 № </w:t>
      </w:r>
      <w:r w:rsidR="00E76C3F">
        <w:rPr>
          <w:szCs w:val="28"/>
        </w:rPr>
        <w:t>410</w:t>
      </w:r>
      <w:r w:rsidR="00FF6ECC">
        <w:rPr>
          <w:szCs w:val="28"/>
        </w:rPr>
        <w:t xml:space="preserve"> «</w:t>
      </w:r>
      <w:r w:rsidR="00FF6ECC" w:rsidRPr="00FF6ECC">
        <w:rPr>
          <w:spacing w:val="-1"/>
          <w:szCs w:val="28"/>
        </w:rPr>
        <w:t>О внесении изменений в решение Думы Лебяжского муниципального округа от 13</w:t>
      </w:r>
      <w:r w:rsidR="00FF6ECC" w:rsidRPr="00FF6ECC">
        <w:rPr>
          <w:szCs w:val="28"/>
        </w:rPr>
        <w:t>.12.2024 № 352 «О бюджете муниципального образования Лебяжский муниципальный округ Кировской области на 2025 год</w:t>
      </w:r>
    </w:p>
    <w:p w14:paraId="1CFD7C1E" w14:textId="467CC1ED" w:rsidR="009150A8" w:rsidRPr="007D7A57" w:rsidRDefault="00FF6ECC" w:rsidP="00FF6ECC">
      <w:pPr>
        <w:shd w:val="clear" w:color="auto" w:fill="FFFFFF"/>
        <w:tabs>
          <w:tab w:val="left" w:leader="underscore" w:pos="-1418"/>
        </w:tabs>
        <w:ind w:left="11" w:right="30"/>
        <w:jc w:val="both"/>
        <w:rPr>
          <w:szCs w:val="28"/>
        </w:rPr>
      </w:pPr>
      <w:r w:rsidRPr="00FF6ECC">
        <w:rPr>
          <w:szCs w:val="28"/>
        </w:rPr>
        <w:t xml:space="preserve"> и на плановый период 2026 и 2027 годов»</w:t>
      </w:r>
      <w:r>
        <w:rPr>
          <w:szCs w:val="28"/>
        </w:rPr>
        <w:t>,</w:t>
      </w:r>
      <w:r w:rsidR="009150A8" w:rsidRPr="007D7A57">
        <w:rPr>
          <w:szCs w:val="28"/>
        </w:rPr>
        <w:t xml:space="preserve"> администрация Лебяжского муниципального округа ПОСТАНОВЛЯЕТ:</w:t>
      </w:r>
    </w:p>
    <w:p w14:paraId="438F46C4" w14:textId="77777777" w:rsidR="007473E1" w:rsidRPr="007D7A57" w:rsidRDefault="007473E1" w:rsidP="0033452D">
      <w:pPr>
        <w:spacing w:line="276" w:lineRule="auto"/>
        <w:ind w:firstLine="851"/>
        <w:jc w:val="both"/>
        <w:rPr>
          <w:szCs w:val="28"/>
        </w:rPr>
      </w:pPr>
      <w:r w:rsidRPr="007D7A57">
        <w:rPr>
          <w:szCs w:val="28"/>
        </w:rPr>
        <w:t xml:space="preserve">1. </w:t>
      </w:r>
      <w:r w:rsidR="009150A8" w:rsidRPr="007D7A57">
        <w:rPr>
          <w:szCs w:val="28"/>
        </w:rPr>
        <w:t xml:space="preserve">Внести </w:t>
      </w:r>
      <w:r w:rsidRPr="007D7A57">
        <w:rPr>
          <w:szCs w:val="28"/>
        </w:rPr>
        <w:t xml:space="preserve">следующие </w:t>
      </w:r>
      <w:r w:rsidR="009150A8" w:rsidRPr="007D7A57">
        <w:rPr>
          <w:szCs w:val="28"/>
        </w:rPr>
        <w:t>изменения в постановление администрации Лебяжского района от 24.11.2021 № 436 «</w:t>
      </w:r>
      <w:r w:rsidR="009150A8" w:rsidRPr="007D7A57">
        <w:rPr>
          <w:color w:val="000000"/>
          <w:szCs w:val="28"/>
        </w:rPr>
        <w:t>Об утверждении муниципальной программы Лебяжского муниципального округа Кировской области «Профилактика правонарушений и борьба с преступностью в Лебяжском муниципальном округе</w:t>
      </w:r>
      <w:r w:rsidR="009150A8" w:rsidRPr="007D7A57">
        <w:rPr>
          <w:szCs w:val="28"/>
        </w:rPr>
        <w:t>»</w:t>
      </w:r>
      <w:r w:rsidRPr="007D7A57">
        <w:rPr>
          <w:szCs w:val="28"/>
        </w:rPr>
        <w:t>:</w:t>
      </w:r>
    </w:p>
    <w:p w14:paraId="6A9AAC0F" w14:textId="3B286E46" w:rsidR="003323CA" w:rsidRPr="007D7A57" w:rsidRDefault="002B0BAF" w:rsidP="0033452D">
      <w:pPr>
        <w:spacing w:line="276" w:lineRule="auto"/>
        <w:ind w:firstLine="851"/>
        <w:jc w:val="both"/>
        <w:rPr>
          <w:bCs/>
          <w:szCs w:val="28"/>
        </w:rPr>
      </w:pPr>
      <w:r w:rsidRPr="007D7A57">
        <w:rPr>
          <w:bCs/>
          <w:szCs w:val="28"/>
        </w:rPr>
        <w:t>1.</w:t>
      </w:r>
      <w:r w:rsidR="00623B02" w:rsidRPr="007D7A57">
        <w:rPr>
          <w:bCs/>
          <w:szCs w:val="28"/>
        </w:rPr>
        <w:t>1</w:t>
      </w:r>
      <w:r w:rsidR="003323CA" w:rsidRPr="007D7A57">
        <w:rPr>
          <w:bCs/>
          <w:szCs w:val="28"/>
        </w:rPr>
        <w:t>. Приложение №2 к муниципальной программе «</w:t>
      </w:r>
      <w:r w:rsidR="003323CA" w:rsidRPr="007D7A57">
        <w:rPr>
          <w:szCs w:val="28"/>
        </w:rPr>
        <w:t xml:space="preserve">Прогнозная (справочная) оценка ресурсного обеспечения реализации муниципальной программы </w:t>
      </w:r>
      <w:r w:rsidR="00D17A35" w:rsidRPr="00D17A35">
        <w:rPr>
          <w:szCs w:val="28"/>
        </w:rPr>
        <w:t>за счет средств местного бюджета</w:t>
      </w:r>
      <w:r w:rsidR="003323CA" w:rsidRPr="007D7A57">
        <w:rPr>
          <w:szCs w:val="28"/>
        </w:rPr>
        <w:t>»</w:t>
      </w:r>
      <w:r w:rsidR="003323CA" w:rsidRPr="007D7A57">
        <w:rPr>
          <w:bCs/>
          <w:szCs w:val="28"/>
        </w:rPr>
        <w:t xml:space="preserve"> изложить в новой редакции согласно приложению №</w:t>
      </w:r>
      <w:r w:rsidR="00D17A35">
        <w:rPr>
          <w:bCs/>
          <w:szCs w:val="28"/>
        </w:rPr>
        <w:t>1</w:t>
      </w:r>
      <w:r w:rsidR="003323CA" w:rsidRPr="007D7A57">
        <w:rPr>
          <w:bCs/>
          <w:szCs w:val="28"/>
        </w:rPr>
        <w:t>.</w:t>
      </w:r>
    </w:p>
    <w:p w14:paraId="4AC7BA01" w14:textId="191B50B8" w:rsidR="003E464A" w:rsidRPr="007D7A57" w:rsidRDefault="001E679D" w:rsidP="0033452D">
      <w:pPr>
        <w:spacing w:line="276" w:lineRule="auto"/>
        <w:ind w:firstLine="709"/>
        <w:jc w:val="both"/>
        <w:rPr>
          <w:bCs/>
          <w:szCs w:val="28"/>
        </w:rPr>
      </w:pPr>
      <w:r w:rsidRPr="007D7A57">
        <w:rPr>
          <w:bCs/>
          <w:szCs w:val="28"/>
        </w:rPr>
        <w:t>1.</w:t>
      </w:r>
      <w:r w:rsidR="00CA3483" w:rsidRPr="007D7A57">
        <w:rPr>
          <w:bCs/>
          <w:szCs w:val="28"/>
        </w:rPr>
        <w:t>2</w:t>
      </w:r>
      <w:r w:rsidRPr="007D7A57">
        <w:rPr>
          <w:bCs/>
          <w:szCs w:val="28"/>
        </w:rPr>
        <w:t xml:space="preserve">. </w:t>
      </w:r>
      <w:r w:rsidR="003E464A" w:rsidRPr="007D7A57">
        <w:rPr>
          <w:bCs/>
          <w:szCs w:val="28"/>
        </w:rPr>
        <w:t>Приложение №</w:t>
      </w:r>
      <w:r w:rsidRPr="007D7A57">
        <w:rPr>
          <w:bCs/>
          <w:szCs w:val="28"/>
        </w:rPr>
        <w:t>3</w:t>
      </w:r>
      <w:r w:rsidR="003E464A" w:rsidRPr="007D7A57">
        <w:rPr>
          <w:bCs/>
          <w:szCs w:val="28"/>
        </w:rPr>
        <w:t xml:space="preserve"> к муниципальной программе «</w:t>
      </w:r>
      <w:r w:rsidR="003E464A" w:rsidRPr="007D7A57">
        <w:rPr>
          <w:szCs w:val="28"/>
        </w:rPr>
        <w:t xml:space="preserve">Прогнозная (справочная) оценка ресурсного обеспечения реализации муниципальной программы за счет всех источников финансирования» </w:t>
      </w:r>
      <w:r w:rsidR="003E464A" w:rsidRPr="007D7A57">
        <w:rPr>
          <w:bCs/>
          <w:szCs w:val="28"/>
        </w:rPr>
        <w:t>изложить в новой редакции согласно приложению №</w:t>
      </w:r>
      <w:r w:rsidR="00D17A35">
        <w:rPr>
          <w:bCs/>
          <w:szCs w:val="28"/>
        </w:rPr>
        <w:t>2</w:t>
      </w:r>
      <w:r w:rsidR="003E464A" w:rsidRPr="007D7A57">
        <w:rPr>
          <w:bCs/>
          <w:szCs w:val="28"/>
        </w:rPr>
        <w:t>.</w:t>
      </w:r>
    </w:p>
    <w:p w14:paraId="6B378A2F" w14:textId="56B391BA" w:rsidR="008D01A6" w:rsidRPr="00D17A35" w:rsidRDefault="0052727D" w:rsidP="0033452D">
      <w:pPr>
        <w:pStyle w:val="ad"/>
        <w:snapToGri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7D7A57">
        <w:rPr>
          <w:bCs/>
          <w:sz w:val="28"/>
          <w:szCs w:val="28"/>
        </w:rPr>
        <w:lastRenderedPageBreak/>
        <w:t>1.</w:t>
      </w:r>
      <w:r w:rsidR="00CA3483" w:rsidRPr="00D17A35">
        <w:rPr>
          <w:bCs/>
          <w:sz w:val="28"/>
          <w:szCs w:val="28"/>
        </w:rPr>
        <w:t>3</w:t>
      </w:r>
      <w:r w:rsidR="008D01A6" w:rsidRPr="007D7A57">
        <w:rPr>
          <w:bCs/>
          <w:sz w:val="28"/>
          <w:szCs w:val="28"/>
        </w:rPr>
        <w:t>. В Паспорте программы</w:t>
      </w:r>
      <w:r w:rsidR="00DE0C7B" w:rsidRPr="007D7A57">
        <w:rPr>
          <w:color w:val="000000"/>
          <w:szCs w:val="28"/>
        </w:rPr>
        <w:t xml:space="preserve"> </w:t>
      </w:r>
      <w:r w:rsidR="00DE0C7B" w:rsidRPr="00D17A35">
        <w:rPr>
          <w:color w:val="000000"/>
          <w:sz w:val="28"/>
          <w:szCs w:val="28"/>
        </w:rPr>
        <w:t>Раздел</w:t>
      </w:r>
      <w:r w:rsidR="008D01A6" w:rsidRPr="00D17A35">
        <w:rPr>
          <w:bCs/>
          <w:sz w:val="28"/>
          <w:szCs w:val="28"/>
        </w:rPr>
        <w:t xml:space="preserve"> «Объемы ассигнований муниципальной программы» изложить в новой редакции следующего содержания:</w:t>
      </w:r>
    </w:p>
    <w:p w14:paraId="4CBD1466" w14:textId="0F705FD6" w:rsidR="008D01A6" w:rsidRPr="007D7A57" w:rsidRDefault="008D01A6" w:rsidP="0033452D">
      <w:pPr>
        <w:pStyle w:val="ConsPlusCell"/>
        <w:snapToGrid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7A57">
        <w:rPr>
          <w:rFonts w:ascii="Times New Roman" w:hAnsi="Times New Roman" w:cs="Times New Roman"/>
          <w:color w:val="000000"/>
          <w:sz w:val="28"/>
          <w:szCs w:val="28"/>
        </w:rPr>
        <w:t xml:space="preserve">«Объём ассигнований на реализацию муниципальной программы составляет – </w:t>
      </w:r>
      <w:r w:rsidR="00B61D8F" w:rsidRPr="00B61D8F">
        <w:rPr>
          <w:rFonts w:ascii="Times New Roman" w:hAnsi="Times New Roman" w:cs="Times New Roman"/>
          <w:sz w:val="28"/>
          <w:szCs w:val="28"/>
        </w:rPr>
        <w:t>4144562,00</w:t>
      </w:r>
      <w:r w:rsidR="00B61D8F" w:rsidRPr="00B61D8F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7D7A57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4"/>
        <w:gridCol w:w="1134"/>
        <w:gridCol w:w="1275"/>
        <w:gridCol w:w="1134"/>
        <w:gridCol w:w="1276"/>
        <w:gridCol w:w="1134"/>
        <w:gridCol w:w="1276"/>
      </w:tblGrid>
      <w:tr w:rsidR="00FF6ECC" w:rsidRPr="0033452D" w14:paraId="46FC504E" w14:textId="77777777" w:rsidTr="00FF6ECC">
        <w:tc>
          <w:tcPr>
            <w:tcW w:w="1668" w:type="dxa"/>
            <w:shd w:val="clear" w:color="auto" w:fill="auto"/>
          </w:tcPr>
          <w:p w14:paraId="0CC4797B" w14:textId="77777777" w:rsidR="00FF6ECC" w:rsidRPr="0033452D" w:rsidRDefault="00FF6ECC" w:rsidP="0033452D">
            <w:pPr>
              <w:pStyle w:val="ad"/>
              <w:tabs>
                <w:tab w:val="num" w:pos="1"/>
              </w:tabs>
              <w:snapToGrid w:val="0"/>
              <w:spacing w:line="276" w:lineRule="auto"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  <w:p w14:paraId="687510CA" w14:textId="77777777" w:rsidR="00FF6ECC" w:rsidRPr="0033452D" w:rsidRDefault="00FF6ECC" w:rsidP="0033452D">
            <w:pPr>
              <w:pStyle w:val="ad"/>
              <w:tabs>
                <w:tab w:val="num" w:pos="1"/>
              </w:tabs>
              <w:snapToGrid w:val="0"/>
              <w:spacing w:line="276" w:lineRule="auto"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11FC8E" w14:textId="77777777" w:rsidR="00FF6ECC" w:rsidRPr="0033452D" w:rsidRDefault="00FF6ECC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14:paraId="4312D85C" w14:textId="77777777" w:rsidR="00FF6ECC" w:rsidRPr="0033452D" w:rsidRDefault="00FF6ECC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5" w:type="dxa"/>
            <w:shd w:val="clear" w:color="auto" w:fill="auto"/>
          </w:tcPr>
          <w:p w14:paraId="4503162A" w14:textId="77777777" w:rsidR="00FF6ECC" w:rsidRPr="0033452D" w:rsidRDefault="00FF6ECC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14:paraId="227633CF" w14:textId="77777777" w:rsidR="00FF6ECC" w:rsidRPr="0033452D" w:rsidRDefault="00FF6ECC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2BAE4AEA" w14:textId="77777777" w:rsidR="00FF6ECC" w:rsidRPr="0033452D" w:rsidRDefault="00FF6ECC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7E20D48D" w14:textId="10297310" w:rsidR="00FF6ECC" w:rsidRPr="0033452D" w:rsidRDefault="00FF6ECC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14:paraId="587CCE1F" w14:textId="77471C97" w:rsidR="00FF6ECC" w:rsidRPr="0033452D" w:rsidRDefault="00FF6ECC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FF6ECC" w:rsidRPr="0033452D" w14:paraId="1F5AC6B8" w14:textId="77777777" w:rsidTr="00FF6ECC">
        <w:tc>
          <w:tcPr>
            <w:tcW w:w="1668" w:type="dxa"/>
            <w:shd w:val="clear" w:color="auto" w:fill="auto"/>
          </w:tcPr>
          <w:p w14:paraId="58A1A065" w14:textId="77777777" w:rsidR="00FF6ECC" w:rsidRPr="0033452D" w:rsidRDefault="00FF6ECC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14:paraId="4B931749" w14:textId="77777777" w:rsidR="00FF6ECC" w:rsidRPr="0033452D" w:rsidRDefault="00FF6ECC" w:rsidP="0033452D">
            <w:pPr>
              <w:pStyle w:val="ad"/>
              <w:tabs>
                <w:tab w:val="num" w:pos="-108"/>
              </w:tabs>
              <w:spacing w:line="276" w:lineRule="auto"/>
              <w:ind w:hanging="108"/>
              <w:jc w:val="both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513750,00</w:t>
            </w:r>
          </w:p>
        </w:tc>
        <w:tc>
          <w:tcPr>
            <w:tcW w:w="1134" w:type="dxa"/>
            <w:shd w:val="clear" w:color="auto" w:fill="auto"/>
          </w:tcPr>
          <w:p w14:paraId="64F12821" w14:textId="77777777" w:rsidR="00FF6ECC" w:rsidRPr="0033452D" w:rsidRDefault="00FF6ECC" w:rsidP="0033452D">
            <w:pPr>
              <w:tabs>
                <w:tab w:val="num" w:pos="-108"/>
              </w:tabs>
              <w:spacing w:line="276" w:lineRule="auto"/>
              <w:ind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650349,00</w:t>
            </w:r>
          </w:p>
        </w:tc>
        <w:tc>
          <w:tcPr>
            <w:tcW w:w="1275" w:type="dxa"/>
            <w:shd w:val="clear" w:color="auto" w:fill="auto"/>
          </w:tcPr>
          <w:p w14:paraId="129D6750" w14:textId="32471EA1" w:rsidR="00FF6ECC" w:rsidRPr="0033452D" w:rsidRDefault="00C64809" w:rsidP="0033452D">
            <w:pPr>
              <w:tabs>
                <w:tab w:val="num" w:pos="-108"/>
              </w:tabs>
              <w:spacing w:line="276" w:lineRule="auto"/>
              <w:ind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1093727</w:t>
            </w:r>
            <w:r w:rsidR="00FF6ECC" w:rsidRPr="0033452D"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3B911C10" w14:textId="3EAD3F4F" w:rsidR="00FF6ECC" w:rsidRPr="0033452D" w:rsidRDefault="00B61D8F" w:rsidP="00BA49C7">
            <w:pPr>
              <w:tabs>
                <w:tab w:val="num" w:pos="-108"/>
              </w:tabs>
              <w:spacing w:line="276" w:lineRule="auto"/>
              <w:ind w:right="-13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741220</w:t>
            </w:r>
            <w:r w:rsidR="00BA49C7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14:paraId="48EE6DE6" w14:textId="77777777" w:rsidR="00FF6ECC" w:rsidRPr="0033452D" w:rsidRDefault="00FF6ECC" w:rsidP="0033452D">
            <w:pPr>
              <w:tabs>
                <w:tab w:val="num" w:pos="-108"/>
              </w:tabs>
              <w:spacing w:line="276" w:lineRule="auto"/>
              <w:ind w:hanging="108"/>
              <w:jc w:val="both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578452,00</w:t>
            </w:r>
          </w:p>
        </w:tc>
        <w:tc>
          <w:tcPr>
            <w:tcW w:w="1134" w:type="dxa"/>
          </w:tcPr>
          <w:p w14:paraId="751E7616" w14:textId="178B9995" w:rsidR="00FF6ECC" w:rsidRPr="0033452D" w:rsidRDefault="00CE22F7" w:rsidP="0033452D">
            <w:pPr>
              <w:tabs>
                <w:tab w:val="num" w:pos="-108"/>
              </w:tabs>
              <w:spacing w:line="276" w:lineRule="auto"/>
              <w:ind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572758,00</w:t>
            </w:r>
          </w:p>
        </w:tc>
        <w:tc>
          <w:tcPr>
            <w:tcW w:w="1276" w:type="dxa"/>
            <w:shd w:val="clear" w:color="auto" w:fill="auto"/>
          </w:tcPr>
          <w:p w14:paraId="7DFAF375" w14:textId="2EB682DF" w:rsidR="00FF6ECC" w:rsidRPr="0033452D" w:rsidRDefault="00B61D8F" w:rsidP="0033452D">
            <w:pPr>
              <w:tabs>
                <w:tab w:val="num" w:pos="-108"/>
              </w:tabs>
              <w:spacing w:line="276" w:lineRule="auto"/>
              <w:ind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4111562</w:t>
            </w:r>
            <w:r w:rsidR="00BA49C7">
              <w:rPr>
                <w:sz w:val="24"/>
                <w:szCs w:val="24"/>
              </w:rPr>
              <w:t>,</w:t>
            </w:r>
            <w:r w:rsidR="00CE22F7">
              <w:rPr>
                <w:sz w:val="24"/>
                <w:szCs w:val="24"/>
              </w:rPr>
              <w:t>00</w:t>
            </w:r>
          </w:p>
        </w:tc>
      </w:tr>
      <w:tr w:rsidR="00FF6ECC" w:rsidRPr="0033452D" w14:paraId="4B84A28C" w14:textId="77777777" w:rsidTr="00FF6ECC">
        <w:trPr>
          <w:trHeight w:val="462"/>
        </w:trPr>
        <w:tc>
          <w:tcPr>
            <w:tcW w:w="1668" w:type="dxa"/>
            <w:shd w:val="clear" w:color="auto" w:fill="auto"/>
          </w:tcPr>
          <w:p w14:paraId="78863404" w14:textId="77777777" w:rsidR="00FF6ECC" w:rsidRPr="0033452D" w:rsidRDefault="00FF6ECC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4F867FFA" w14:textId="77777777" w:rsidR="00FF6ECC" w:rsidRPr="0033452D" w:rsidRDefault="00FF6ECC" w:rsidP="0033452D">
            <w:pPr>
              <w:pStyle w:val="ad"/>
              <w:tabs>
                <w:tab w:val="num" w:pos="-108"/>
              </w:tabs>
              <w:spacing w:line="276" w:lineRule="auto"/>
              <w:ind w:right="87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5E883D7" w14:textId="77777777" w:rsidR="00FF6ECC" w:rsidRPr="0033452D" w:rsidRDefault="00FF6ECC" w:rsidP="0033452D">
            <w:pPr>
              <w:tabs>
                <w:tab w:val="num" w:pos="-108"/>
              </w:tabs>
              <w:spacing w:line="276" w:lineRule="auto"/>
              <w:ind w:right="87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7416D021" w14:textId="77777777" w:rsidR="00FF6ECC" w:rsidRPr="0033452D" w:rsidRDefault="00FF6ECC" w:rsidP="0033452D">
            <w:pPr>
              <w:tabs>
                <w:tab w:val="num" w:pos="-108"/>
              </w:tabs>
              <w:spacing w:line="276" w:lineRule="auto"/>
              <w:ind w:right="87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A3B7A1A" w14:textId="77777777" w:rsidR="00FF6ECC" w:rsidRPr="0033452D" w:rsidRDefault="00FF6ECC" w:rsidP="00BA49C7">
            <w:pPr>
              <w:tabs>
                <w:tab w:val="num" w:pos="-108"/>
              </w:tabs>
              <w:spacing w:line="276" w:lineRule="auto"/>
              <w:ind w:right="-139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46C7F184" w14:textId="77777777" w:rsidR="00FF6ECC" w:rsidRPr="0033452D" w:rsidRDefault="00FF6ECC" w:rsidP="0033452D">
            <w:pPr>
              <w:tabs>
                <w:tab w:val="num" w:pos="-108"/>
              </w:tabs>
              <w:spacing w:line="276" w:lineRule="auto"/>
              <w:ind w:right="87" w:hanging="108"/>
              <w:jc w:val="both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14:paraId="569B79FB" w14:textId="2BA5F00D" w:rsidR="00FF6ECC" w:rsidRPr="0033452D" w:rsidRDefault="00CE22F7" w:rsidP="0033452D">
            <w:pPr>
              <w:tabs>
                <w:tab w:val="num" w:pos="-108"/>
              </w:tabs>
              <w:spacing w:line="276" w:lineRule="auto"/>
              <w:ind w:right="87" w:hanging="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7F892606" w14:textId="2CA5257A" w:rsidR="00FF6ECC" w:rsidRPr="0033452D" w:rsidRDefault="00FF6ECC" w:rsidP="0033452D">
            <w:pPr>
              <w:tabs>
                <w:tab w:val="num" w:pos="-108"/>
              </w:tabs>
              <w:spacing w:line="276" w:lineRule="auto"/>
              <w:ind w:right="87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F6ECC" w:rsidRPr="0033452D" w14:paraId="0BC038DD" w14:textId="77777777" w:rsidTr="00FF6ECC">
        <w:trPr>
          <w:trHeight w:val="514"/>
        </w:trPr>
        <w:tc>
          <w:tcPr>
            <w:tcW w:w="1668" w:type="dxa"/>
            <w:shd w:val="clear" w:color="auto" w:fill="auto"/>
          </w:tcPr>
          <w:p w14:paraId="3A5CC421" w14:textId="77777777" w:rsidR="00FF6ECC" w:rsidRPr="0033452D" w:rsidRDefault="00FF6ECC" w:rsidP="0033452D">
            <w:pPr>
              <w:pStyle w:val="ad"/>
              <w:tabs>
                <w:tab w:val="left" w:pos="0"/>
              </w:tabs>
              <w:spacing w:line="276" w:lineRule="auto"/>
              <w:ind w:right="222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14:paraId="13DCF5B7" w14:textId="77777777" w:rsidR="00FF6ECC" w:rsidRPr="0033452D" w:rsidRDefault="00FF6ECC" w:rsidP="0033452D">
            <w:pPr>
              <w:pStyle w:val="ad"/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503750</w:t>
            </w:r>
            <w:r w:rsidRPr="0033452D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1ECB2B26" w14:textId="77777777" w:rsidR="00FF6ECC" w:rsidRPr="0033452D" w:rsidRDefault="00FF6ECC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614630,00</w:t>
            </w:r>
          </w:p>
        </w:tc>
        <w:tc>
          <w:tcPr>
            <w:tcW w:w="1275" w:type="dxa"/>
            <w:shd w:val="clear" w:color="auto" w:fill="auto"/>
          </w:tcPr>
          <w:p w14:paraId="73431716" w14:textId="77777777" w:rsidR="00FF6ECC" w:rsidRPr="0033452D" w:rsidRDefault="00FF6ECC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578200,00</w:t>
            </w:r>
          </w:p>
        </w:tc>
        <w:tc>
          <w:tcPr>
            <w:tcW w:w="1134" w:type="dxa"/>
            <w:shd w:val="clear" w:color="auto" w:fill="auto"/>
          </w:tcPr>
          <w:p w14:paraId="6FD98F5D" w14:textId="3411C639" w:rsidR="00FF6ECC" w:rsidRPr="0033452D" w:rsidRDefault="00B61D8F" w:rsidP="00BA49C7">
            <w:pPr>
              <w:tabs>
                <w:tab w:val="num" w:pos="-108"/>
              </w:tabs>
              <w:spacing w:line="276" w:lineRule="auto"/>
              <w:ind w:right="-139" w:hanging="10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661102</w:t>
            </w:r>
            <w:r w:rsidR="00FF6ECC" w:rsidRPr="0033452D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14:paraId="085DE40A" w14:textId="4499B3E2" w:rsidR="00FF6ECC" w:rsidRPr="0033452D" w:rsidRDefault="00FF6ECC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57</w:t>
            </w:r>
            <w:r w:rsidR="00CE22F7">
              <w:rPr>
                <w:color w:val="000000"/>
                <w:sz w:val="24"/>
                <w:szCs w:val="24"/>
              </w:rPr>
              <w:t>2640</w:t>
            </w:r>
          </w:p>
        </w:tc>
        <w:tc>
          <w:tcPr>
            <w:tcW w:w="1134" w:type="dxa"/>
          </w:tcPr>
          <w:p w14:paraId="0DCC61CE" w14:textId="2800C74E" w:rsidR="00FF6ECC" w:rsidRPr="0033452D" w:rsidRDefault="00CE22F7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572640</w:t>
            </w:r>
          </w:p>
        </w:tc>
        <w:tc>
          <w:tcPr>
            <w:tcW w:w="1276" w:type="dxa"/>
            <w:shd w:val="clear" w:color="auto" w:fill="auto"/>
          </w:tcPr>
          <w:p w14:paraId="150213D9" w14:textId="48C44853" w:rsidR="00FF6ECC" w:rsidRPr="0033452D" w:rsidRDefault="00C64809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61D8F">
              <w:rPr>
                <w:sz w:val="24"/>
                <w:szCs w:val="24"/>
              </w:rPr>
              <w:t>502962</w:t>
            </w:r>
            <w:r w:rsidR="00FF6ECC" w:rsidRPr="0033452D">
              <w:rPr>
                <w:sz w:val="24"/>
                <w:szCs w:val="24"/>
              </w:rPr>
              <w:t>,00</w:t>
            </w:r>
          </w:p>
        </w:tc>
      </w:tr>
      <w:tr w:rsidR="00FF6ECC" w:rsidRPr="0033452D" w14:paraId="537E362B" w14:textId="77777777" w:rsidTr="00FF6ECC">
        <w:trPr>
          <w:trHeight w:val="552"/>
        </w:trPr>
        <w:tc>
          <w:tcPr>
            <w:tcW w:w="1668" w:type="dxa"/>
            <w:shd w:val="clear" w:color="auto" w:fill="auto"/>
          </w:tcPr>
          <w:p w14:paraId="68521F45" w14:textId="77777777" w:rsidR="00FF6ECC" w:rsidRPr="0033452D" w:rsidRDefault="00FF6ECC" w:rsidP="0033452D">
            <w:pPr>
              <w:pStyle w:val="ad"/>
              <w:tabs>
                <w:tab w:val="left" w:pos="0"/>
              </w:tabs>
              <w:spacing w:line="276" w:lineRule="auto"/>
              <w:ind w:right="222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3186819E" w14:textId="77777777" w:rsidR="00FF6ECC" w:rsidRPr="0033452D" w:rsidRDefault="00FF6ECC" w:rsidP="0033452D">
            <w:pPr>
              <w:pStyle w:val="ad"/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10000,00</w:t>
            </w:r>
          </w:p>
        </w:tc>
        <w:tc>
          <w:tcPr>
            <w:tcW w:w="1134" w:type="dxa"/>
            <w:shd w:val="clear" w:color="auto" w:fill="auto"/>
          </w:tcPr>
          <w:p w14:paraId="1027654A" w14:textId="77777777" w:rsidR="00FF6ECC" w:rsidRPr="0033452D" w:rsidRDefault="00FF6ECC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35719,00</w:t>
            </w:r>
          </w:p>
        </w:tc>
        <w:tc>
          <w:tcPr>
            <w:tcW w:w="1275" w:type="dxa"/>
            <w:shd w:val="clear" w:color="auto" w:fill="auto"/>
          </w:tcPr>
          <w:p w14:paraId="52658805" w14:textId="52475245" w:rsidR="00FF6ECC" w:rsidRPr="0033452D" w:rsidRDefault="00C64809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515527</w:t>
            </w:r>
            <w:r w:rsidR="00FF6ECC" w:rsidRPr="0033452D"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1C20143D" w14:textId="7F4B8E63" w:rsidR="00FF6ECC" w:rsidRPr="0033452D" w:rsidRDefault="00BA49C7" w:rsidP="00BA49C7">
            <w:pPr>
              <w:tabs>
                <w:tab w:val="num" w:pos="-108"/>
              </w:tabs>
              <w:spacing w:line="276" w:lineRule="auto"/>
              <w:ind w:right="-139"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CE22F7">
              <w:rPr>
                <w:sz w:val="24"/>
                <w:szCs w:val="24"/>
              </w:rPr>
              <w:t>118,00</w:t>
            </w:r>
          </w:p>
        </w:tc>
        <w:tc>
          <w:tcPr>
            <w:tcW w:w="1276" w:type="dxa"/>
            <w:shd w:val="clear" w:color="auto" w:fill="auto"/>
          </w:tcPr>
          <w:p w14:paraId="15B53BA2" w14:textId="0F284E4E" w:rsidR="00FF6ECC" w:rsidRPr="0033452D" w:rsidRDefault="00CE22F7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  <w:r w:rsidR="00FF6ECC" w:rsidRPr="0033452D"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14:paraId="0C124631" w14:textId="2886AFBC" w:rsidR="00FF6ECC" w:rsidRPr="0033452D" w:rsidRDefault="00CE22F7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276" w:type="dxa"/>
            <w:shd w:val="clear" w:color="auto" w:fill="auto"/>
          </w:tcPr>
          <w:p w14:paraId="64BD76AA" w14:textId="21185F6C" w:rsidR="00FF6ECC" w:rsidRPr="0033452D" w:rsidRDefault="00BA49C7" w:rsidP="00BA49C7">
            <w:pPr>
              <w:tabs>
                <w:tab w:val="num" w:pos="-108"/>
              </w:tabs>
              <w:spacing w:line="276" w:lineRule="auto"/>
              <w:ind w:hanging="10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641600,00</w:t>
            </w:r>
          </w:p>
        </w:tc>
      </w:tr>
    </w:tbl>
    <w:p w14:paraId="2BF0E45E" w14:textId="77777777" w:rsidR="00CC1C79" w:rsidRPr="007D7A57" w:rsidRDefault="00CC1C79" w:rsidP="0033452D">
      <w:pPr>
        <w:pStyle w:val="ConsPlusCell"/>
        <w:snapToGri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75AE55" w14:textId="48E109C3" w:rsidR="00114C2A" w:rsidRPr="007D7A57" w:rsidRDefault="008D01A6" w:rsidP="0033452D">
      <w:pPr>
        <w:spacing w:line="276" w:lineRule="auto"/>
        <w:ind w:firstLine="851"/>
        <w:jc w:val="both"/>
        <w:rPr>
          <w:color w:val="000000"/>
          <w:szCs w:val="28"/>
        </w:rPr>
      </w:pPr>
      <w:r w:rsidRPr="007D7A57">
        <w:rPr>
          <w:bCs/>
          <w:szCs w:val="28"/>
        </w:rPr>
        <w:t xml:space="preserve"> </w:t>
      </w:r>
      <w:r w:rsidR="00114C2A" w:rsidRPr="007D7A57">
        <w:rPr>
          <w:color w:val="000000"/>
          <w:szCs w:val="28"/>
        </w:rPr>
        <w:t>1.</w:t>
      </w:r>
      <w:r w:rsidR="00CA3483" w:rsidRPr="007D7A57">
        <w:rPr>
          <w:color w:val="000000"/>
          <w:szCs w:val="28"/>
        </w:rPr>
        <w:t>4</w:t>
      </w:r>
      <w:r w:rsidR="00114C2A" w:rsidRPr="007D7A57">
        <w:rPr>
          <w:color w:val="000000"/>
          <w:szCs w:val="28"/>
        </w:rPr>
        <w:t>. В раздел</w:t>
      </w:r>
      <w:r w:rsidR="00D17A35">
        <w:rPr>
          <w:color w:val="000000"/>
          <w:szCs w:val="28"/>
        </w:rPr>
        <w:t>е</w:t>
      </w:r>
      <w:r w:rsidR="00114C2A" w:rsidRPr="007D7A57">
        <w:rPr>
          <w:color w:val="000000"/>
          <w:szCs w:val="28"/>
        </w:rPr>
        <w:t xml:space="preserve"> </w:t>
      </w:r>
      <w:r w:rsidR="00A13228" w:rsidRPr="007D7A57">
        <w:rPr>
          <w:color w:val="000000"/>
          <w:szCs w:val="28"/>
        </w:rPr>
        <w:t>4</w:t>
      </w:r>
      <w:r w:rsidR="00114C2A" w:rsidRPr="007D7A57">
        <w:rPr>
          <w:color w:val="000000"/>
          <w:szCs w:val="28"/>
        </w:rPr>
        <w:t xml:space="preserve"> «</w:t>
      </w:r>
      <w:r w:rsidR="00114C2A" w:rsidRPr="007D7A57">
        <w:rPr>
          <w:szCs w:val="28"/>
        </w:rPr>
        <w:t>Ресурсное обеспечение муниципальной программы» абзацы 2 и 3 изложить в новой редакции: «</w:t>
      </w:r>
      <w:r w:rsidR="00114C2A" w:rsidRPr="007D7A57">
        <w:rPr>
          <w:color w:val="000000"/>
          <w:szCs w:val="28"/>
        </w:rPr>
        <w:t xml:space="preserve">Общий объём бюджетных ассигнований на реализацию муниципальной программы составит — </w:t>
      </w:r>
      <w:r w:rsidR="00BA49C7" w:rsidRPr="00BA49C7">
        <w:rPr>
          <w:szCs w:val="28"/>
        </w:rPr>
        <w:t>4</w:t>
      </w:r>
      <w:r w:rsidR="00B61D8F">
        <w:rPr>
          <w:szCs w:val="28"/>
        </w:rPr>
        <w:t>144562</w:t>
      </w:r>
      <w:r w:rsidR="00BA49C7" w:rsidRPr="00BA49C7">
        <w:rPr>
          <w:szCs w:val="28"/>
        </w:rPr>
        <w:t>,00</w:t>
      </w:r>
      <w:r w:rsidR="00114C2A" w:rsidRPr="00BA49C7">
        <w:rPr>
          <w:color w:val="000000"/>
          <w:szCs w:val="28"/>
        </w:rPr>
        <w:t>р</w:t>
      </w:r>
      <w:r w:rsidR="00114C2A" w:rsidRPr="007D7A57">
        <w:rPr>
          <w:color w:val="000000"/>
          <w:szCs w:val="28"/>
        </w:rPr>
        <w:t xml:space="preserve">ублей, </w:t>
      </w:r>
    </w:p>
    <w:p w14:paraId="64ADD7F5" w14:textId="7062F80A" w:rsidR="00114C2A" w:rsidRPr="007D7A57" w:rsidRDefault="00114C2A" w:rsidP="0033452D">
      <w:pPr>
        <w:tabs>
          <w:tab w:val="num" w:pos="1"/>
        </w:tabs>
        <w:autoSpaceDE w:val="0"/>
        <w:spacing w:line="276" w:lineRule="auto"/>
        <w:ind w:firstLine="709"/>
        <w:jc w:val="both"/>
        <w:rPr>
          <w:color w:val="000000"/>
          <w:szCs w:val="28"/>
        </w:rPr>
      </w:pPr>
      <w:r w:rsidRPr="007D7A57">
        <w:rPr>
          <w:color w:val="000000"/>
          <w:szCs w:val="28"/>
        </w:rPr>
        <w:t>В том числе за счет средств областного бюджета –</w:t>
      </w:r>
      <w:r w:rsidR="00C64809">
        <w:rPr>
          <w:szCs w:val="28"/>
        </w:rPr>
        <w:t>3</w:t>
      </w:r>
      <w:r w:rsidR="00B61D8F">
        <w:rPr>
          <w:szCs w:val="28"/>
        </w:rPr>
        <w:t>502962</w:t>
      </w:r>
      <w:r w:rsidR="004E0AC6" w:rsidRPr="007D7A57">
        <w:rPr>
          <w:color w:val="000000"/>
          <w:szCs w:val="28"/>
        </w:rPr>
        <w:t>,00</w:t>
      </w:r>
      <w:r w:rsidRPr="007D7A57">
        <w:rPr>
          <w:color w:val="000000"/>
          <w:szCs w:val="28"/>
        </w:rPr>
        <w:t xml:space="preserve">рублей: 2022 год — </w:t>
      </w:r>
      <w:r w:rsidR="00C64809">
        <w:rPr>
          <w:szCs w:val="28"/>
        </w:rPr>
        <w:t>503750</w:t>
      </w:r>
      <w:r w:rsidR="006A40B4" w:rsidRPr="007D7A57">
        <w:rPr>
          <w:szCs w:val="28"/>
        </w:rPr>
        <w:t>,</w:t>
      </w:r>
      <w:r w:rsidR="00C64809">
        <w:rPr>
          <w:szCs w:val="28"/>
        </w:rPr>
        <w:t>0</w:t>
      </w:r>
      <w:r w:rsidR="006A40B4" w:rsidRPr="007D7A57">
        <w:rPr>
          <w:szCs w:val="28"/>
        </w:rPr>
        <w:t>0</w:t>
      </w:r>
      <w:r w:rsidRPr="007D7A57">
        <w:rPr>
          <w:color w:val="000000"/>
          <w:szCs w:val="28"/>
        </w:rPr>
        <w:t>рублей; 2023 год —</w:t>
      </w:r>
      <w:r w:rsidR="00C64809">
        <w:rPr>
          <w:color w:val="000000"/>
          <w:szCs w:val="28"/>
        </w:rPr>
        <w:t>614630,0</w:t>
      </w:r>
      <w:r w:rsidR="004E0AC6" w:rsidRPr="007D7A57">
        <w:rPr>
          <w:color w:val="000000"/>
          <w:szCs w:val="28"/>
        </w:rPr>
        <w:t>0</w:t>
      </w:r>
      <w:r w:rsidRPr="007D7A57">
        <w:rPr>
          <w:color w:val="000000"/>
          <w:szCs w:val="28"/>
        </w:rPr>
        <w:t xml:space="preserve">рублей; 2024 год — </w:t>
      </w:r>
      <w:r w:rsidR="00CE22F7">
        <w:rPr>
          <w:color w:val="000000"/>
          <w:szCs w:val="28"/>
        </w:rPr>
        <w:t>578200</w:t>
      </w:r>
      <w:r w:rsidR="00901090" w:rsidRPr="007D7A57">
        <w:rPr>
          <w:color w:val="000000"/>
          <w:szCs w:val="28"/>
        </w:rPr>
        <w:t>,00</w:t>
      </w:r>
      <w:r w:rsidRPr="007D7A57">
        <w:rPr>
          <w:color w:val="000000"/>
          <w:szCs w:val="28"/>
        </w:rPr>
        <w:t xml:space="preserve"> рублей; 2025 год — </w:t>
      </w:r>
      <w:r w:rsidR="00B61D8F">
        <w:rPr>
          <w:color w:val="000000"/>
          <w:szCs w:val="28"/>
        </w:rPr>
        <w:t>661102</w:t>
      </w:r>
      <w:r w:rsidR="003323CA" w:rsidRPr="007D7A57">
        <w:rPr>
          <w:color w:val="000000"/>
          <w:szCs w:val="28"/>
        </w:rPr>
        <w:t xml:space="preserve">,00 </w:t>
      </w:r>
      <w:r w:rsidRPr="007D7A57">
        <w:rPr>
          <w:color w:val="000000"/>
          <w:szCs w:val="28"/>
        </w:rPr>
        <w:t>рублей</w:t>
      </w:r>
      <w:r w:rsidR="003323CA" w:rsidRPr="007D7A57">
        <w:rPr>
          <w:color w:val="000000"/>
          <w:szCs w:val="28"/>
        </w:rPr>
        <w:t xml:space="preserve">; 2026 год — </w:t>
      </w:r>
      <w:r w:rsidR="00CE22F7">
        <w:rPr>
          <w:color w:val="000000"/>
          <w:szCs w:val="28"/>
        </w:rPr>
        <w:t>572640</w:t>
      </w:r>
      <w:r w:rsidR="003323CA" w:rsidRPr="007D7A57">
        <w:rPr>
          <w:color w:val="000000"/>
          <w:szCs w:val="28"/>
        </w:rPr>
        <w:t>,00 рублей</w:t>
      </w:r>
      <w:r w:rsidR="00CE22F7">
        <w:rPr>
          <w:color w:val="000000"/>
          <w:szCs w:val="28"/>
        </w:rPr>
        <w:t>; 2027 год – 572640,00</w:t>
      </w:r>
      <w:r w:rsidRPr="007D7A57">
        <w:rPr>
          <w:color w:val="000000"/>
          <w:szCs w:val="28"/>
        </w:rPr>
        <w:t>.</w:t>
      </w:r>
      <w:r w:rsidR="001E679D" w:rsidRPr="007D7A57">
        <w:rPr>
          <w:color w:val="000000"/>
          <w:szCs w:val="28"/>
        </w:rPr>
        <w:t xml:space="preserve"> За </w:t>
      </w:r>
      <w:r w:rsidR="003323CA" w:rsidRPr="007D7A57">
        <w:rPr>
          <w:color w:val="000000"/>
          <w:szCs w:val="28"/>
        </w:rPr>
        <w:t xml:space="preserve">счет средств местного бюджета: </w:t>
      </w:r>
      <w:r w:rsidR="00683358">
        <w:rPr>
          <w:color w:val="000000"/>
          <w:szCs w:val="28"/>
        </w:rPr>
        <w:t>6416</w:t>
      </w:r>
      <w:r w:rsidR="00CE22F7">
        <w:rPr>
          <w:color w:val="000000"/>
          <w:szCs w:val="28"/>
        </w:rPr>
        <w:t>00</w:t>
      </w:r>
      <w:r w:rsidR="001E679D" w:rsidRPr="007D7A57">
        <w:rPr>
          <w:color w:val="000000"/>
          <w:szCs w:val="28"/>
        </w:rPr>
        <w:t xml:space="preserve">,00 рублей: 2022 год – 10000,00 рублей; 2023 год – </w:t>
      </w:r>
      <w:r w:rsidR="003323CA" w:rsidRPr="007D7A57">
        <w:rPr>
          <w:color w:val="000000"/>
          <w:szCs w:val="28"/>
        </w:rPr>
        <w:t>35719,00</w:t>
      </w:r>
      <w:r w:rsidR="001E679D" w:rsidRPr="007D7A57">
        <w:rPr>
          <w:color w:val="000000"/>
          <w:szCs w:val="28"/>
        </w:rPr>
        <w:t xml:space="preserve"> рублей; 2024 год –</w:t>
      </w:r>
      <w:r w:rsidR="00CE22F7">
        <w:rPr>
          <w:color w:val="000000"/>
          <w:szCs w:val="28"/>
        </w:rPr>
        <w:t>515527</w:t>
      </w:r>
      <w:r w:rsidR="003323CA" w:rsidRPr="007D7A57">
        <w:rPr>
          <w:color w:val="000000"/>
          <w:szCs w:val="28"/>
        </w:rPr>
        <w:t>,00</w:t>
      </w:r>
      <w:r w:rsidR="001E679D" w:rsidRPr="007D7A57">
        <w:rPr>
          <w:color w:val="000000"/>
          <w:szCs w:val="28"/>
        </w:rPr>
        <w:t xml:space="preserve"> рублей; 2025 год – </w:t>
      </w:r>
      <w:r w:rsidR="00BA49C7">
        <w:rPr>
          <w:color w:val="000000"/>
          <w:szCs w:val="28"/>
        </w:rPr>
        <w:t>8</w:t>
      </w:r>
      <w:r w:rsidR="00CE22F7">
        <w:rPr>
          <w:color w:val="000000"/>
          <w:szCs w:val="28"/>
        </w:rPr>
        <w:t>0118</w:t>
      </w:r>
      <w:r w:rsidR="003323CA" w:rsidRPr="007D7A57">
        <w:rPr>
          <w:color w:val="000000"/>
          <w:szCs w:val="28"/>
        </w:rPr>
        <w:t>,00</w:t>
      </w:r>
      <w:r w:rsidR="001E679D" w:rsidRPr="007D7A57">
        <w:rPr>
          <w:color w:val="000000"/>
          <w:szCs w:val="28"/>
        </w:rPr>
        <w:t xml:space="preserve"> рублей</w:t>
      </w:r>
      <w:r w:rsidR="003323CA" w:rsidRPr="007D7A57">
        <w:rPr>
          <w:color w:val="000000"/>
          <w:szCs w:val="28"/>
        </w:rPr>
        <w:t xml:space="preserve">; 2026 год – </w:t>
      </w:r>
      <w:r w:rsidR="00CE22F7">
        <w:rPr>
          <w:color w:val="000000"/>
          <w:szCs w:val="28"/>
        </w:rPr>
        <w:t>118</w:t>
      </w:r>
      <w:r w:rsidR="003323CA" w:rsidRPr="007D7A57">
        <w:rPr>
          <w:color w:val="000000"/>
          <w:szCs w:val="28"/>
        </w:rPr>
        <w:t>,00 рублей</w:t>
      </w:r>
      <w:r w:rsidR="00CE22F7">
        <w:rPr>
          <w:color w:val="000000"/>
          <w:szCs w:val="28"/>
        </w:rPr>
        <w:t>; 2027 год – 118,00 рублей</w:t>
      </w:r>
      <w:r w:rsidR="001E679D" w:rsidRPr="007D7A57">
        <w:rPr>
          <w:color w:val="000000"/>
          <w:szCs w:val="28"/>
        </w:rPr>
        <w:t>.</w:t>
      </w:r>
      <w:r w:rsidRPr="007D7A57">
        <w:rPr>
          <w:color w:val="000000"/>
          <w:szCs w:val="28"/>
        </w:rPr>
        <w:t>».</w:t>
      </w:r>
    </w:p>
    <w:p w14:paraId="7C42AD1D" w14:textId="5B03AEFA" w:rsidR="009150A8" w:rsidRDefault="000336EF" w:rsidP="0033452D">
      <w:pPr>
        <w:tabs>
          <w:tab w:val="num" w:pos="1"/>
        </w:tabs>
        <w:autoSpaceDE w:val="0"/>
        <w:spacing w:line="276" w:lineRule="auto"/>
        <w:ind w:firstLine="709"/>
        <w:jc w:val="both"/>
        <w:rPr>
          <w:rStyle w:val="1"/>
          <w:szCs w:val="28"/>
        </w:rPr>
      </w:pPr>
      <w:r w:rsidRPr="007D7A57">
        <w:rPr>
          <w:color w:val="000000"/>
          <w:szCs w:val="28"/>
        </w:rPr>
        <w:t xml:space="preserve"> </w:t>
      </w:r>
      <w:r w:rsidR="009150A8" w:rsidRPr="007D7A57">
        <w:rPr>
          <w:rStyle w:val="1"/>
          <w:szCs w:val="28"/>
        </w:rPr>
        <w:t xml:space="preserve">2. Контроль за выполнением постановления </w:t>
      </w:r>
      <w:r w:rsidR="00CE22F7">
        <w:rPr>
          <w:rStyle w:val="1"/>
          <w:szCs w:val="28"/>
        </w:rPr>
        <w:t>оставляю за собой</w:t>
      </w:r>
    </w:p>
    <w:p w14:paraId="24F82CF2" w14:textId="77777777" w:rsidR="009150A8" w:rsidRPr="007D7A57" w:rsidRDefault="009150A8" w:rsidP="0033452D">
      <w:pPr>
        <w:tabs>
          <w:tab w:val="left" w:pos="0"/>
        </w:tabs>
        <w:spacing w:line="276" w:lineRule="auto"/>
        <w:ind w:firstLine="709"/>
        <w:jc w:val="both"/>
        <w:rPr>
          <w:szCs w:val="28"/>
        </w:rPr>
      </w:pPr>
      <w:r w:rsidRPr="007D7A57">
        <w:rPr>
          <w:szCs w:val="28"/>
        </w:rPr>
        <w:t xml:space="preserve">3. Настоящее постановление вступает в силу со дня его официального опубликования. </w:t>
      </w:r>
    </w:p>
    <w:p w14:paraId="5FE0F9AF" w14:textId="77777777" w:rsidR="000047F0" w:rsidRDefault="000047F0" w:rsidP="0033452D">
      <w:pPr>
        <w:spacing w:line="276" w:lineRule="auto"/>
        <w:ind w:firstLine="709"/>
        <w:jc w:val="both"/>
        <w:rPr>
          <w:szCs w:val="28"/>
        </w:rPr>
      </w:pPr>
    </w:p>
    <w:p w14:paraId="54D78A23" w14:textId="77777777" w:rsidR="0033452D" w:rsidRPr="007D7A57" w:rsidRDefault="0033452D" w:rsidP="0033452D">
      <w:pPr>
        <w:spacing w:line="276" w:lineRule="auto"/>
        <w:ind w:firstLine="709"/>
        <w:jc w:val="both"/>
        <w:rPr>
          <w:szCs w:val="28"/>
        </w:rPr>
      </w:pPr>
    </w:p>
    <w:p w14:paraId="6BDB3934" w14:textId="77777777" w:rsidR="00EC039B" w:rsidRPr="007D7A57" w:rsidRDefault="00EC039B" w:rsidP="0033452D">
      <w:pPr>
        <w:spacing w:line="276" w:lineRule="auto"/>
        <w:ind w:firstLine="709"/>
        <w:jc w:val="both"/>
        <w:rPr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2634"/>
        <w:gridCol w:w="3144"/>
      </w:tblGrid>
      <w:tr w:rsidR="009150A8" w:rsidRPr="007D7A57" w14:paraId="544F19FC" w14:textId="77777777" w:rsidTr="00ED5C50">
        <w:tc>
          <w:tcPr>
            <w:tcW w:w="3651" w:type="dxa"/>
          </w:tcPr>
          <w:p w14:paraId="542E6D96" w14:textId="77777777" w:rsidR="009150A8" w:rsidRPr="007D7A57" w:rsidRDefault="006A40B4" w:rsidP="00D6618A">
            <w:pPr>
              <w:spacing w:line="276" w:lineRule="auto"/>
              <w:rPr>
                <w:szCs w:val="28"/>
              </w:rPr>
            </w:pPr>
            <w:r w:rsidRPr="007D7A57">
              <w:rPr>
                <w:szCs w:val="28"/>
              </w:rPr>
              <w:t>Г</w:t>
            </w:r>
            <w:r w:rsidR="009150A8" w:rsidRPr="007D7A57">
              <w:rPr>
                <w:szCs w:val="28"/>
              </w:rPr>
              <w:t>лав</w:t>
            </w:r>
            <w:r w:rsidRPr="007D7A57">
              <w:rPr>
                <w:szCs w:val="28"/>
              </w:rPr>
              <w:t>а</w:t>
            </w:r>
            <w:r w:rsidR="009150A8" w:rsidRPr="007D7A57">
              <w:rPr>
                <w:szCs w:val="28"/>
              </w:rPr>
              <w:t xml:space="preserve"> Лебяжского муниципального округа</w:t>
            </w:r>
          </w:p>
        </w:tc>
        <w:tc>
          <w:tcPr>
            <w:tcW w:w="2634" w:type="dxa"/>
          </w:tcPr>
          <w:p w14:paraId="3446D262" w14:textId="77777777" w:rsidR="007E0167" w:rsidRDefault="007E0167" w:rsidP="00D6618A">
            <w:pPr>
              <w:spacing w:line="276" w:lineRule="auto"/>
              <w:rPr>
                <w:szCs w:val="28"/>
              </w:rPr>
            </w:pPr>
          </w:p>
          <w:p w14:paraId="142EEA56" w14:textId="1F5252FF" w:rsidR="009150A8" w:rsidRPr="007D7A57" w:rsidRDefault="007E0167" w:rsidP="00D6618A">
            <w:pPr>
              <w:spacing w:line="276" w:lineRule="auto"/>
              <w:rPr>
                <w:szCs w:val="28"/>
              </w:rPr>
            </w:pPr>
            <w:bookmarkStart w:id="0" w:name="_GoBack"/>
            <w:bookmarkEnd w:id="0"/>
            <w:r w:rsidRPr="007D7A57">
              <w:rPr>
                <w:szCs w:val="28"/>
              </w:rPr>
              <w:t>Т.А. Обухова</w:t>
            </w:r>
          </w:p>
        </w:tc>
        <w:tc>
          <w:tcPr>
            <w:tcW w:w="3144" w:type="dxa"/>
            <w:vAlign w:val="bottom"/>
          </w:tcPr>
          <w:p w14:paraId="66E0ACB9" w14:textId="27666C37" w:rsidR="009150A8" w:rsidRPr="007D7A57" w:rsidRDefault="009150A8" w:rsidP="00D6618A">
            <w:pPr>
              <w:spacing w:line="276" w:lineRule="auto"/>
              <w:jc w:val="right"/>
              <w:rPr>
                <w:szCs w:val="28"/>
              </w:rPr>
            </w:pPr>
          </w:p>
        </w:tc>
      </w:tr>
    </w:tbl>
    <w:p w14:paraId="05DE97E2" w14:textId="77777777" w:rsidR="009150A8" w:rsidRPr="007D7A57" w:rsidRDefault="009150A8" w:rsidP="00595B49">
      <w:pPr>
        <w:rPr>
          <w:b/>
          <w:szCs w:val="28"/>
        </w:rPr>
      </w:pPr>
    </w:p>
    <w:sectPr w:rsidR="009150A8" w:rsidRPr="007D7A57" w:rsidSect="007D7A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8B23C0" w14:textId="77777777" w:rsidR="00D6618A" w:rsidRDefault="00D6618A" w:rsidP="00423F21">
      <w:r>
        <w:separator/>
      </w:r>
    </w:p>
  </w:endnote>
  <w:endnote w:type="continuationSeparator" w:id="0">
    <w:p w14:paraId="5D173A5B" w14:textId="77777777" w:rsidR="00D6618A" w:rsidRDefault="00D6618A" w:rsidP="0042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81072" w14:textId="77777777" w:rsidR="00D6618A" w:rsidRDefault="00D6618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8EA32" w14:textId="77777777" w:rsidR="00D6618A" w:rsidRDefault="00D6618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874D37" w14:textId="77777777" w:rsidR="00D6618A" w:rsidRDefault="00D661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61946" w14:textId="77777777" w:rsidR="00D6618A" w:rsidRDefault="00D6618A" w:rsidP="00423F21">
      <w:r>
        <w:separator/>
      </w:r>
    </w:p>
  </w:footnote>
  <w:footnote w:type="continuationSeparator" w:id="0">
    <w:p w14:paraId="30DC775D" w14:textId="77777777" w:rsidR="00D6618A" w:rsidRDefault="00D6618A" w:rsidP="00423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AD4E1" w14:textId="77777777" w:rsidR="00D6618A" w:rsidRDefault="00D6618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CC650" w14:textId="77777777" w:rsidR="00D6618A" w:rsidRDefault="00D6618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2FAE8" w14:textId="77777777" w:rsidR="00D6618A" w:rsidRDefault="00D661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ascii="Times New Roman" w:hAnsi="Times New Roman" w:cs="Calibri" w:hint="default"/>
        <w:sz w:val="28"/>
        <w:szCs w:val="28"/>
      </w:rPr>
    </w:lvl>
  </w:abstractNum>
  <w:abstractNum w:abstractNumId="1">
    <w:nsid w:val="3F3E7F70"/>
    <w:multiLevelType w:val="hybridMultilevel"/>
    <w:tmpl w:val="EC30B5FC"/>
    <w:lvl w:ilvl="0" w:tplc="19565C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F965B23"/>
    <w:multiLevelType w:val="hybridMultilevel"/>
    <w:tmpl w:val="9CD2BC5E"/>
    <w:lvl w:ilvl="0" w:tplc="8CA4E11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A8"/>
    <w:rsid w:val="000047F0"/>
    <w:rsid w:val="00022239"/>
    <w:rsid w:val="000260B9"/>
    <w:rsid w:val="000336EF"/>
    <w:rsid w:val="0006312A"/>
    <w:rsid w:val="000A0A06"/>
    <w:rsid w:val="00110C3C"/>
    <w:rsid w:val="00114C2A"/>
    <w:rsid w:val="0015418E"/>
    <w:rsid w:val="001C69AA"/>
    <w:rsid w:val="001E679D"/>
    <w:rsid w:val="002A2D0A"/>
    <w:rsid w:val="002B0BAF"/>
    <w:rsid w:val="002E336A"/>
    <w:rsid w:val="0030756E"/>
    <w:rsid w:val="003323CA"/>
    <w:rsid w:val="0033452D"/>
    <w:rsid w:val="003E464A"/>
    <w:rsid w:val="003E6CCB"/>
    <w:rsid w:val="00404862"/>
    <w:rsid w:val="00423F21"/>
    <w:rsid w:val="004E0AC6"/>
    <w:rsid w:val="0052727D"/>
    <w:rsid w:val="00551032"/>
    <w:rsid w:val="00595B49"/>
    <w:rsid w:val="005A2D24"/>
    <w:rsid w:val="005A54F8"/>
    <w:rsid w:val="005C7A6D"/>
    <w:rsid w:val="005D4C7F"/>
    <w:rsid w:val="00603A40"/>
    <w:rsid w:val="00623B02"/>
    <w:rsid w:val="00646862"/>
    <w:rsid w:val="00683358"/>
    <w:rsid w:val="006A40B4"/>
    <w:rsid w:val="006C0B77"/>
    <w:rsid w:val="006E05BF"/>
    <w:rsid w:val="007473E1"/>
    <w:rsid w:val="007D7A57"/>
    <w:rsid w:val="007E0167"/>
    <w:rsid w:val="007F364F"/>
    <w:rsid w:val="008242FF"/>
    <w:rsid w:val="00870751"/>
    <w:rsid w:val="008D01A6"/>
    <w:rsid w:val="00901090"/>
    <w:rsid w:val="00911255"/>
    <w:rsid w:val="009150A8"/>
    <w:rsid w:val="00922C48"/>
    <w:rsid w:val="0095411D"/>
    <w:rsid w:val="00963545"/>
    <w:rsid w:val="0099018F"/>
    <w:rsid w:val="00A13228"/>
    <w:rsid w:val="00A6092B"/>
    <w:rsid w:val="00AF556D"/>
    <w:rsid w:val="00B169FD"/>
    <w:rsid w:val="00B22126"/>
    <w:rsid w:val="00B61D8F"/>
    <w:rsid w:val="00B915B7"/>
    <w:rsid w:val="00BA1D8E"/>
    <w:rsid w:val="00BA49C7"/>
    <w:rsid w:val="00C64809"/>
    <w:rsid w:val="00C70055"/>
    <w:rsid w:val="00CA3483"/>
    <w:rsid w:val="00CC1C79"/>
    <w:rsid w:val="00CE22F7"/>
    <w:rsid w:val="00D17A35"/>
    <w:rsid w:val="00D62781"/>
    <w:rsid w:val="00D6618A"/>
    <w:rsid w:val="00DD1AB0"/>
    <w:rsid w:val="00DE0C7B"/>
    <w:rsid w:val="00E25D0C"/>
    <w:rsid w:val="00E34163"/>
    <w:rsid w:val="00E76C3F"/>
    <w:rsid w:val="00EA59DF"/>
    <w:rsid w:val="00EB162F"/>
    <w:rsid w:val="00EC039B"/>
    <w:rsid w:val="00ED283B"/>
    <w:rsid w:val="00ED5C50"/>
    <w:rsid w:val="00EE4070"/>
    <w:rsid w:val="00F00849"/>
    <w:rsid w:val="00F032DF"/>
    <w:rsid w:val="00F12C76"/>
    <w:rsid w:val="00F4627C"/>
    <w:rsid w:val="00FA19A3"/>
    <w:rsid w:val="00FD5F91"/>
    <w:rsid w:val="00FF6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025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150A8"/>
  </w:style>
  <w:style w:type="paragraph" w:styleId="a3">
    <w:name w:val="Body Text"/>
    <w:basedOn w:val="a"/>
    <w:link w:val="a4"/>
    <w:rsid w:val="009150A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Iioaioo">
    <w:name w:val="Ii oaio?o"/>
    <w:basedOn w:val="a"/>
    <w:uiPriority w:val="99"/>
    <w:rsid w:val="009150A8"/>
    <w:pPr>
      <w:keepNext/>
      <w:keepLines/>
      <w:spacing w:before="240" w:after="240"/>
      <w:jc w:val="center"/>
    </w:pPr>
    <w:rPr>
      <w:b/>
    </w:rPr>
  </w:style>
  <w:style w:type="paragraph" w:customStyle="1" w:styleId="a5">
    <w:name w:val="Первая строка заголовка"/>
    <w:basedOn w:val="a"/>
    <w:rsid w:val="009150A8"/>
    <w:pPr>
      <w:keepNext/>
      <w:keepLines/>
      <w:spacing w:before="960" w:after="120"/>
      <w:jc w:val="center"/>
    </w:pPr>
    <w:rPr>
      <w:b/>
      <w:sz w:val="32"/>
      <w:lang w:eastAsia="ru-RU"/>
    </w:rPr>
  </w:style>
  <w:style w:type="paragraph" w:styleId="a6">
    <w:name w:val="header"/>
    <w:basedOn w:val="a"/>
    <w:link w:val="a7"/>
    <w:rsid w:val="009150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rsid w:val="009150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qFormat/>
    <w:rsid w:val="009150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table" w:styleId="aa">
    <w:name w:val="Table Grid"/>
    <w:basedOn w:val="a1"/>
    <w:uiPriority w:val="59"/>
    <w:rsid w:val="009150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rsid w:val="009150A8"/>
    <w:pPr>
      <w:widowControl w:val="0"/>
      <w:shd w:val="clear" w:color="auto" w:fill="FFFFFF"/>
      <w:spacing w:before="60" w:after="840" w:line="0" w:lineRule="atLeast"/>
      <w:jc w:val="center"/>
    </w:pPr>
    <w:rPr>
      <w:sz w:val="25"/>
      <w:szCs w:val="25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50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50A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d">
    <w:name w:val="Содержимое таблицы"/>
    <w:basedOn w:val="a"/>
    <w:rsid w:val="009150A8"/>
    <w:pPr>
      <w:suppressLineNumbers/>
      <w:suppressAutoHyphens/>
    </w:pPr>
    <w:rPr>
      <w:sz w:val="20"/>
    </w:rPr>
  </w:style>
  <w:style w:type="paragraph" w:customStyle="1" w:styleId="ConsPlusTitle">
    <w:name w:val="ConsPlusTitle"/>
    <w:rsid w:val="009150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E34163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styleId="ae">
    <w:name w:val="List Paragraph"/>
    <w:basedOn w:val="a"/>
    <w:uiPriority w:val="34"/>
    <w:qFormat/>
    <w:rsid w:val="00D62781"/>
    <w:pPr>
      <w:ind w:left="720"/>
      <w:contextualSpacing/>
    </w:pPr>
  </w:style>
  <w:style w:type="character" w:styleId="af">
    <w:name w:val="Strong"/>
    <w:qFormat/>
    <w:rsid w:val="0015418E"/>
    <w:rPr>
      <w:b/>
      <w:bCs/>
    </w:rPr>
  </w:style>
  <w:style w:type="paragraph" w:customStyle="1" w:styleId="Aacao1cionooiii">
    <w:name w:val="Aacao1 c ionooiii"/>
    <w:basedOn w:val="a"/>
    <w:rsid w:val="00F032DF"/>
    <w:pPr>
      <w:suppressAutoHyphens/>
      <w:spacing w:after="60" w:line="360" w:lineRule="exact"/>
      <w:ind w:firstLine="709"/>
      <w:jc w:val="both"/>
    </w:pPr>
  </w:style>
  <w:style w:type="character" w:customStyle="1" w:styleId="WW8Num2z3">
    <w:name w:val="WW8Num2z3"/>
    <w:rsid w:val="003323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150A8"/>
  </w:style>
  <w:style w:type="paragraph" w:styleId="a3">
    <w:name w:val="Body Text"/>
    <w:basedOn w:val="a"/>
    <w:link w:val="a4"/>
    <w:rsid w:val="009150A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Iioaioo">
    <w:name w:val="Ii oaio?o"/>
    <w:basedOn w:val="a"/>
    <w:uiPriority w:val="99"/>
    <w:rsid w:val="009150A8"/>
    <w:pPr>
      <w:keepNext/>
      <w:keepLines/>
      <w:spacing w:before="240" w:after="240"/>
      <w:jc w:val="center"/>
    </w:pPr>
    <w:rPr>
      <w:b/>
    </w:rPr>
  </w:style>
  <w:style w:type="paragraph" w:customStyle="1" w:styleId="a5">
    <w:name w:val="Первая строка заголовка"/>
    <w:basedOn w:val="a"/>
    <w:rsid w:val="009150A8"/>
    <w:pPr>
      <w:keepNext/>
      <w:keepLines/>
      <w:spacing w:before="960" w:after="120"/>
      <w:jc w:val="center"/>
    </w:pPr>
    <w:rPr>
      <w:b/>
      <w:sz w:val="32"/>
      <w:lang w:eastAsia="ru-RU"/>
    </w:rPr>
  </w:style>
  <w:style w:type="paragraph" w:styleId="a6">
    <w:name w:val="header"/>
    <w:basedOn w:val="a"/>
    <w:link w:val="a7"/>
    <w:rsid w:val="009150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rsid w:val="009150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qFormat/>
    <w:rsid w:val="009150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table" w:styleId="aa">
    <w:name w:val="Table Grid"/>
    <w:basedOn w:val="a1"/>
    <w:uiPriority w:val="59"/>
    <w:rsid w:val="009150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rsid w:val="009150A8"/>
    <w:pPr>
      <w:widowControl w:val="0"/>
      <w:shd w:val="clear" w:color="auto" w:fill="FFFFFF"/>
      <w:spacing w:before="60" w:after="840" w:line="0" w:lineRule="atLeast"/>
      <w:jc w:val="center"/>
    </w:pPr>
    <w:rPr>
      <w:sz w:val="25"/>
      <w:szCs w:val="25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50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50A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d">
    <w:name w:val="Содержимое таблицы"/>
    <w:basedOn w:val="a"/>
    <w:rsid w:val="009150A8"/>
    <w:pPr>
      <w:suppressLineNumbers/>
      <w:suppressAutoHyphens/>
    </w:pPr>
    <w:rPr>
      <w:sz w:val="20"/>
    </w:rPr>
  </w:style>
  <w:style w:type="paragraph" w:customStyle="1" w:styleId="ConsPlusTitle">
    <w:name w:val="ConsPlusTitle"/>
    <w:rsid w:val="009150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E34163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styleId="ae">
    <w:name w:val="List Paragraph"/>
    <w:basedOn w:val="a"/>
    <w:uiPriority w:val="34"/>
    <w:qFormat/>
    <w:rsid w:val="00D62781"/>
    <w:pPr>
      <w:ind w:left="720"/>
      <w:contextualSpacing/>
    </w:pPr>
  </w:style>
  <w:style w:type="character" w:styleId="af">
    <w:name w:val="Strong"/>
    <w:qFormat/>
    <w:rsid w:val="0015418E"/>
    <w:rPr>
      <w:b/>
      <w:bCs/>
    </w:rPr>
  </w:style>
  <w:style w:type="paragraph" w:customStyle="1" w:styleId="Aacao1cionooiii">
    <w:name w:val="Aacao1 c ionooiii"/>
    <w:basedOn w:val="a"/>
    <w:rsid w:val="00F032DF"/>
    <w:pPr>
      <w:suppressAutoHyphens/>
      <w:spacing w:after="60" w:line="360" w:lineRule="exact"/>
      <w:ind w:firstLine="709"/>
      <w:jc w:val="both"/>
    </w:pPr>
  </w:style>
  <w:style w:type="character" w:customStyle="1" w:styleId="WW8Num2z3">
    <w:name w:val="WW8Num2z3"/>
    <w:rsid w:val="00332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3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27723-2B8C-432C-960B-4EACF3FEF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u0103</cp:lastModifiedBy>
  <cp:revision>3</cp:revision>
  <cp:lastPrinted>2025-10-09T11:41:00Z</cp:lastPrinted>
  <dcterms:created xsi:type="dcterms:W3CDTF">2025-10-09T11:40:00Z</dcterms:created>
  <dcterms:modified xsi:type="dcterms:W3CDTF">2025-10-09T11:41:00Z</dcterms:modified>
</cp:coreProperties>
</file>